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F3" w:rsidRPr="008676EF" w:rsidRDefault="008676EF" w:rsidP="008676EF">
      <w:pPr>
        <w:pStyle w:val="texto2"/>
        <w:spacing w:before="0" w:beforeAutospacing="0" w:after="360" w:afterAutospacing="0" w:line="360" w:lineRule="auto"/>
        <w:rPr>
          <w:rFonts w:ascii="Arial" w:hAnsi="Arial" w:cs="Arial"/>
          <w:b/>
          <w:color w:val="993300"/>
          <w:spacing w:val="30"/>
          <w:sz w:val="28"/>
          <w:szCs w:val="28"/>
        </w:rPr>
      </w:pPr>
      <w:bookmarkStart w:id="0" w:name="_GoBack"/>
      <w:bookmarkEnd w:id="0"/>
      <w:r>
        <w:rPr>
          <w:rFonts w:ascii="Arial" w:hAnsi="Arial" w:cs="Arial"/>
          <w:b/>
          <w:noProof/>
          <w:color w:val="993300"/>
          <w:spacing w:val="30"/>
          <w:sz w:val="28"/>
          <w:szCs w:val="28"/>
          <w:lang w:val="es-ES_tradnl" w:eastAsia="es-ES_tradnl"/>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274320</wp:posOffset>
                </wp:positionV>
                <wp:extent cx="5486400" cy="0"/>
                <wp:effectExtent l="9525" t="59055" r="57150" b="5524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933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3FF35"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pt" to="431.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" strokecolor="#930">
                <v:stroke endarrow="diamond"/>
              </v:line>
            </w:pict>
          </mc:Fallback>
        </mc:AlternateContent>
      </w:r>
      <w:r w:rsidR="00F67E8C" w:rsidRPr="008676EF">
        <w:rPr>
          <w:rFonts w:ascii="Arial" w:hAnsi="Arial" w:cs="Arial"/>
          <w:b/>
          <w:color w:val="993300"/>
          <w:spacing w:val="30"/>
          <w:sz w:val="28"/>
          <w:szCs w:val="28"/>
        </w:rPr>
        <w:t>GRUPO MUSICAL ECNO</w:t>
      </w:r>
    </w:p>
    <w:p w:rsidR="00F745DB" w:rsidRPr="008676EF" w:rsidRDefault="00F67E8C" w:rsidP="008676EF">
      <w:pPr>
        <w:pStyle w:val="texto2"/>
        <w:spacing w:before="0" w:beforeAutospacing="0" w:after="360" w:afterAutospacing="0" w:line="360" w:lineRule="auto"/>
        <w:jc w:val="right"/>
        <w:rPr>
          <w:rFonts w:ascii="Arial" w:hAnsi="Arial" w:cs="Arial"/>
          <w:b/>
          <w:color w:val="993300"/>
          <w:sz w:val="28"/>
          <w:szCs w:val="28"/>
        </w:rPr>
      </w:pPr>
      <w:r w:rsidRPr="008676EF">
        <w:rPr>
          <w:rFonts w:ascii="Arial" w:hAnsi="Arial" w:cs="Arial"/>
          <w:b/>
          <w:color w:val="993300"/>
          <w:sz w:val="28"/>
          <w:szCs w:val="28"/>
        </w:rPr>
        <w:t>POP ROCK</w:t>
      </w:r>
    </w:p>
    <w:p w:rsidR="00F67E8C" w:rsidRPr="008676EF" w:rsidRDefault="00F67E8C" w:rsidP="008676EF">
      <w:pPr>
        <w:spacing w:after="120" w:line="360" w:lineRule="auto"/>
        <w:jc w:val="both"/>
        <w:rPr>
          <w:rFonts w:ascii="Arial" w:eastAsia="Times New Roman" w:hAnsi="Arial" w:cs="Arial"/>
          <w:sz w:val="24"/>
          <w:szCs w:val="20"/>
          <w:lang w:eastAsia="es-ES_tradnl"/>
        </w:rPr>
      </w:pPr>
      <w:r w:rsidRPr="008676EF">
        <w:rPr>
          <w:rFonts w:ascii="Arial" w:eastAsia="Times New Roman" w:hAnsi="Arial" w:cs="Arial"/>
          <w:sz w:val="24"/>
          <w:szCs w:val="20"/>
          <w:lang w:eastAsia="es-ES_tradnl"/>
        </w:rPr>
        <w:t>Ecno trabaja un número importante de estilos de los últimos 60 años, tales como rock and roll, pop, blues, soul, r. and b… Tiene un repertorio amplio, habiendo montado versiones de más de 100 temas que se van renovando poco a poco introduciendo nuevos.</w:t>
      </w:r>
    </w:p>
    <w:p w:rsidR="00F67E8C" w:rsidRPr="008676EF" w:rsidRDefault="00F67E8C" w:rsidP="008676EF">
      <w:pPr>
        <w:spacing w:after="240" w:line="360" w:lineRule="auto"/>
        <w:jc w:val="both"/>
        <w:rPr>
          <w:rFonts w:ascii="Arial" w:eastAsia="Times New Roman" w:hAnsi="Arial" w:cs="Arial"/>
          <w:sz w:val="24"/>
          <w:szCs w:val="20"/>
          <w:lang w:eastAsia="es-ES_tradnl"/>
        </w:rPr>
      </w:pPr>
      <w:r w:rsidRPr="008676EF">
        <w:rPr>
          <w:rFonts w:ascii="Arial" w:eastAsia="Times New Roman" w:hAnsi="Arial" w:cs="Arial"/>
          <w:sz w:val="24"/>
          <w:szCs w:val="20"/>
          <w:lang w:eastAsia="es-ES_tradnl"/>
        </w:rPr>
        <w:t>Ecno interpreta versiones de artistas extranjeros como o Pink Floyd, Dire Straits, Sting, The Rolling Stones, Amy Winehouse, Tina Turner, The Blues Brothers, etc. y temas en castellano de intérpretes como Maná, Fito y Fitipaldis, Joaquín Sabina, Nacha Pop, Los Rodríguez, Celtas Cortos, etc.</w:t>
      </w:r>
    </w:p>
    <w:p w:rsidR="00F745DB" w:rsidRPr="008676EF" w:rsidRDefault="00F745DB" w:rsidP="008676EF">
      <w:pPr>
        <w:spacing w:after="120" w:line="360" w:lineRule="auto"/>
        <w:jc w:val="both"/>
        <w:rPr>
          <w:rFonts w:ascii="Arial" w:eastAsia="Times New Roman" w:hAnsi="Arial" w:cs="Arial"/>
          <w:b/>
          <w:color w:val="943634"/>
          <w:sz w:val="24"/>
          <w:szCs w:val="20"/>
          <w:lang w:eastAsia="es-ES_tradnl"/>
        </w:rPr>
      </w:pPr>
      <w:r w:rsidRPr="008676EF">
        <w:rPr>
          <w:rFonts w:ascii="Arial" w:eastAsia="Times New Roman" w:hAnsi="Arial" w:cs="Arial"/>
          <w:b/>
          <w:color w:val="943634"/>
          <w:sz w:val="24"/>
          <w:szCs w:val="20"/>
          <w:lang w:eastAsia="es-ES_tradnl"/>
        </w:rPr>
        <w:t>CONCIERTOS</w:t>
      </w:r>
      <w:r w:rsidR="003D797C" w:rsidRPr="008676EF">
        <w:rPr>
          <w:rFonts w:ascii="Arial" w:eastAsia="Times New Roman" w:hAnsi="Arial" w:cs="Arial"/>
          <w:b/>
          <w:color w:val="943634"/>
          <w:sz w:val="24"/>
          <w:szCs w:val="20"/>
          <w:lang w:eastAsia="es-ES_tradnl"/>
        </w:rPr>
        <w:t xml:space="preserve"> Y ACTUACIONES</w:t>
      </w:r>
      <w:r w:rsidRPr="008676EF">
        <w:rPr>
          <w:rFonts w:ascii="Arial" w:eastAsia="Times New Roman" w:hAnsi="Arial" w:cs="Arial"/>
          <w:b/>
          <w:color w:val="943634"/>
          <w:sz w:val="24"/>
          <w:szCs w:val="20"/>
          <w:lang w:eastAsia="es-ES_tradnl"/>
        </w:rPr>
        <w:t>:</w:t>
      </w:r>
    </w:p>
    <w:p w:rsidR="00A306A4" w:rsidRPr="008676EF" w:rsidRDefault="00A306A4"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Mayo 2013, Fiesta en Copa Andalucía Fútbol, CRE Luis Braille de Sevilla.</w:t>
      </w:r>
    </w:p>
    <w:p w:rsidR="00BC6459" w:rsidRPr="008676EF" w:rsidRDefault="00BC6459"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Octubre 2013, Día de la ONCE en Cambril (Jaén)</w:t>
      </w:r>
    </w:p>
    <w:p w:rsidR="00741E95" w:rsidRPr="008676EF" w:rsidRDefault="00741E95"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Octubre 2014, Fiesta en Copa Andalucía Fútbol, CRE Luis Braille de Sevilla.</w:t>
      </w:r>
    </w:p>
    <w:p w:rsidR="00F745DB" w:rsidRPr="008676EF" w:rsidRDefault="00741E95"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Noviembre 2014, Fiesta tras Asamblea de Unidad Progresista Granada.</w:t>
      </w:r>
    </w:p>
    <w:p w:rsidR="00741E95" w:rsidRPr="008676EF" w:rsidRDefault="00741E95"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Diciembre 2014, encuentro de trabajadores en ONCE Granada.</w:t>
      </w:r>
    </w:p>
    <w:p w:rsidR="00741E95" w:rsidRPr="008676EF" w:rsidRDefault="00741E95"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Febrero 2015, Fiesta de San Valentín en Mesón El Molino Viejo de Órgiva (Granada).</w:t>
      </w:r>
    </w:p>
    <w:p w:rsidR="00375F1A" w:rsidRPr="008676EF" w:rsidRDefault="00741E95"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 xml:space="preserve">Mayo 2015, Concentración Motera </w:t>
      </w:r>
      <w:r w:rsidR="008D150A" w:rsidRPr="008676EF">
        <w:rPr>
          <w:rFonts w:ascii="Arial" w:eastAsia="Times New Roman" w:hAnsi="Arial" w:cs="Arial"/>
          <w:sz w:val="24"/>
          <w:szCs w:val="24"/>
          <w:lang w:eastAsia="es-ES"/>
        </w:rPr>
        <w:t>Raiders</w:t>
      </w:r>
      <w:r w:rsidRPr="008676EF">
        <w:rPr>
          <w:rFonts w:ascii="Arial" w:eastAsia="Times New Roman" w:hAnsi="Arial" w:cs="Arial"/>
          <w:sz w:val="24"/>
          <w:szCs w:val="24"/>
          <w:lang w:eastAsia="es-ES"/>
        </w:rPr>
        <w:t>s en La Zubia (Granada)</w:t>
      </w:r>
    </w:p>
    <w:p w:rsidR="00741E95" w:rsidRPr="008676EF" w:rsidRDefault="00741E95"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Octubre 2015, días 9 y 10 en Convivencias nacionales UP en Torremolinos (Málaga).</w:t>
      </w:r>
    </w:p>
    <w:p w:rsidR="00741E95" w:rsidRPr="008676EF" w:rsidRDefault="00741E95"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Diciembre 2015, Fiesta de Santa Lucía en Jaén.</w:t>
      </w:r>
    </w:p>
    <w:p w:rsidR="00375F1A" w:rsidRPr="008676EF" w:rsidRDefault="00375F1A"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Diciembre 2015, Fiesta de Santa Lucía en Granada.</w:t>
      </w:r>
    </w:p>
    <w:p w:rsidR="00375F1A" w:rsidRPr="008676EF" w:rsidRDefault="00375F1A"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Diciembre 2015, Fiesta de Navidad en ONCE Granada.</w:t>
      </w:r>
    </w:p>
    <w:p w:rsidR="00375F1A" w:rsidRPr="008676EF" w:rsidRDefault="00375F1A"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 xml:space="preserve">Mayo 2016, Finalistas en la Gala Musical organizada por el </w:t>
      </w:r>
      <w:r w:rsidR="00976894" w:rsidRPr="008676EF">
        <w:rPr>
          <w:rFonts w:ascii="Arial" w:eastAsia="Times New Roman" w:hAnsi="Arial" w:cs="Arial"/>
          <w:sz w:val="24"/>
          <w:szCs w:val="24"/>
          <w:lang w:eastAsia="es-ES"/>
        </w:rPr>
        <w:t>Consejo Territorial</w:t>
      </w:r>
      <w:r w:rsidRPr="008676EF">
        <w:rPr>
          <w:rFonts w:ascii="Arial" w:eastAsia="Times New Roman" w:hAnsi="Arial" w:cs="Arial"/>
          <w:sz w:val="24"/>
          <w:szCs w:val="24"/>
          <w:lang w:eastAsia="es-ES"/>
        </w:rPr>
        <w:t xml:space="preserve"> Andalucía.</w:t>
      </w:r>
    </w:p>
    <w:p w:rsidR="00741E95" w:rsidRPr="008676EF" w:rsidRDefault="00375F1A"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Julio 2016, Fiesta de Clausura ONCE Granada.</w:t>
      </w:r>
    </w:p>
    <w:p w:rsidR="001A005B" w:rsidRPr="008676EF" w:rsidRDefault="00375F1A"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Septiembre 2016, Fiestas Patronales de Darro (Granada)</w:t>
      </w:r>
    </w:p>
    <w:p w:rsidR="00375F1A" w:rsidRPr="008676EF" w:rsidRDefault="00375F1A"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Noviembre 2016, Clausura Asamblea y Fiesta UP Granada.</w:t>
      </w:r>
    </w:p>
    <w:p w:rsidR="00976894" w:rsidRPr="008676EF" w:rsidRDefault="00976894"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lastRenderedPageBreak/>
        <w:t>Diciembre 2016, Fiesta de Santa Lucía en Granada.</w:t>
      </w:r>
    </w:p>
    <w:p w:rsidR="00976894" w:rsidRPr="008676EF" w:rsidRDefault="00976894"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Diciembre 2016, Fiesta de Santa Lucía en Almería.</w:t>
      </w:r>
    </w:p>
    <w:p w:rsidR="00375F1A" w:rsidRPr="008676EF" w:rsidRDefault="00976894"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Abril 2017, Acompañamiento musical en Recital poético en Las Gabias (Granada)</w:t>
      </w:r>
    </w:p>
    <w:p w:rsidR="00976894" w:rsidRPr="008676EF" w:rsidRDefault="00976894"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Mayo 2017, 2º premio Concurso Musical Consejo Territorial Andalucía.</w:t>
      </w:r>
    </w:p>
    <w:p w:rsidR="00976894" w:rsidRPr="008676EF" w:rsidRDefault="00976894"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 xml:space="preserve">Mayo 2017, Concentración Motera </w:t>
      </w:r>
      <w:r w:rsidR="008D150A" w:rsidRPr="008676EF">
        <w:rPr>
          <w:rFonts w:ascii="Arial" w:eastAsia="Times New Roman" w:hAnsi="Arial" w:cs="Arial"/>
          <w:sz w:val="24"/>
          <w:szCs w:val="24"/>
          <w:lang w:eastAsia="es-ES"/>
        </w:rPr>
        <w:t>Raiders</w:t>
      </w:r>
      <w:r w:rsidRPr="008676EF">
        <w:rPr>
          <w:rFonts w:ascii="Arial" w:eastAsia="Times New Roman" w:hAnsi="Arial" w:cs="Arial"/>
          <w:sz w:val="24"/>
          <w:szCs w:val="24"/>
          <w:lang w:eastAsia="es-ES"/>
        </w:rPr>
        <w:t xml:space="preserve"> en La Zubia (Granada)</w:t>
      </w:r>
    </w:p>
    <w:p w:rsidR="00976894" w:rsidRPr="008676EF" w:rsidRDefault="00976894"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Abril 2018, Tributo a cantautores españoles, Salón de Actos ONCE Granada.</w:t>
      </w:r>
    </w:p>
    <w:p w:rsidR="00976894" w:rsidRPr="008676EF" w:rsidRDefault="00976894"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 xml:space="preserve">Mayo 2018, Concentración Motera </w:t>
      </w:r>
      <w:r w:rsidR="008D150A" w:rsidRPr="008676EF">
        <w:rPr>
          <w:rFonts w:ascii="Arial" w:eastAsia="Times New Roman" w:hAnsi="Arial" w:cs="Arial"/>
          <w:sz w:val="24"/>
          <w:szCs w:val="24"/>
          <w:lang w:eastAsia="es-ES"/>
        </w:rPr>
        <w:t>Raiders</w:t>
      </w:r>
      <w:r w:rsidRPr="008676EF">
        <w:rPr>
          <w:rFonts w:ascii="Arial" w:eastAsia="Times New Roman" w:hAnsi="Arial" w:cs="Arial"/>
          <w:sz w:val="24"/>
          <w:szCs w:val="24"/>
          <w:lang w:eastAsia="es-ES"/>
        </w:rPr>
        <w:t xml:space="preserve"> en La Zubia (Granada).</w:t>
      </w:r>
    </w:p>
    <w:p w:rsidR="008D150A" w:rsidRPr="008676EF" w:rsidRDefault="008D150A"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Diciembre 2018, Fiesta fin campaña electoral UP, Granada.</w:t>
      </w:r>
    </w:p>
    <w:p w:rsidR="00976894" w:rsidRPr="008676EF" w:rsidRDefault="00976894"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Diciembre 2018, Fiesta de Santa Lucía en Granada.</w:t>
      </w:r>
    </w:p>
    <w:p w:rsidR="008D150A" w:rsidRPr="008676EF" w:rsidRDefault="008D150A"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Mayo 2019, Concentración Motera Raiders en La Zubia (Granada).</w:t>
      </w:r>
    </w:p>
    <w:p w:rsidR="00C31670" w:rsidRPr="008676EF" w:rsidRDefault="00C31670" w:rsidP="008676EF">
      <w:pPr>
        <w:pStyle w:val="Prrafodelista"/>
        <w:numPr>
          <w:ilvl w:val="0"/>
          <w:numId w:val="1"/>
        </w:numPr>
        <w:tabs>
          <w:tab w:val="num" w:pos="851"/>
        </w:tabs>
        <w:spacing w:after="240" w:line="360" w:lineRule="auto"/>
        <w:ind w:left="568" w:hanging="284"/>
        <w:contextualSpacing w:val="0"/>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Octubre 2019, Convivencias de Unidad Progresista en Punta Umbría (Huelva).</w:t>
      </w:r>
    </w:p>
    <w:p w:rsidR="00F67E8C" w:rsidRPr="008676EF" w:rsidRDefault="00F67E8C" w:rsidP="008676EF">
      <w:pPr>
        <w:spacing w:after="120" w:line="360" w:lineRule="auto"/>
        <w:jc w:val="both"/>
        <w:rPr>
          <w:rFonts w:ascii="Arial" w:eastAsia="Times New Roman" w:hAnsi="Arial" w:cs="Arial"/>
          <w:b/>
          <w:color w:val="943634"/>
          <w:sz w:val="24"/>
          <w:szCs w:val="20"/>
          <w:lang w:eastAsia="es-ES_tradnl"/>
        </w:rPr>
      </w:pPr>
      <w:r w:rsidRPr="008676EF">
        <w:rPr>
          <w:rFonts w:ascii="Arial" w:eastAsia="Times New Roman" w:hAnsi="Arial" w:cs="Arial"/>
          <w:b/>
          <w:color w:val="943634"/>
          <w:sz w:val="24"/>
          <w:szCs w:val="20"/>
          <w:lang w:eastAsia="es-ES_tradnl"/>
        </w:rPr>
        <w:t>COMPONENTES:</w:t>
      </w:r>
    </w:p>
    <w:p w:rsidR="00F67E8C" w:rsidRPr="008676EF" w:rsidRDefault="00F67E8C"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0"/>
          <w:lang w:eastAsia="es-ES_tradnl"/>
        </w:rPr>
        <w:t xml:space="preserve">Mª José </w:t>
      </w:r>
      <w:r w:rsidRPr="008676EF">
        <w:rPr>
          <w:rFonts w:ascii="Arial" w:eastAsia="Times New Roman" w:hAnsi="Arial" w:cs="Arial"/>
          <w:sz w:val="24"/>
          <w:szCs w:val="24"/>
          <w:lang w:eastAsia="es-ES"/>
        </w:rPr>
        <w:t xml:space="preserve">Muñoz Palma, voz. </w:t>
      </w:r>
    </w:p>
    <w:p w:rsidR="00F67E8C" w:rsidRPr="008676EF" w:rsidRDefault="00F67E8C"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 xml:space="preserve">Juan Antonio González García, percusión y voz. </w:t>
      </w:r>
    </w:p>
    <w:p w:rsidR="00F67E8C" w:rsidRPr="008676EF" w:rsidRDefault="00F67E8C"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 xml:space="preserve">Rodrigo Ríos Tapia, teclados. </w:t>
      </w:r>
    </w:p>
    <w:p w:rsidR="00F67E8C" w:rsidRPr="008676EF" w:rsidRDefault="00F67E8C"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 xml:space="preserve">Vicente González Ruiz, bajo y voz. </w:t>
      </w:r>
    </w:p>
    <w:p w:rsidR="00F67E8C" w:rsidRPr="008676EF" w:rsidRDefault="00F67E8C"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 xml:space="preserve">Rafael Pozo Martín, guitarra. </w:t>
      </w:r>
    </w:p>
    <w:p w:rsidR="00F67E8C" w:rsidRPr="008676EF" w:rsidRDefault="00F67E8C"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4"/>
          <w:lang w:eastAsia="es-ES"/>
        </w:rPr>
      </w:pPr>
      <w:r w:rsidRPr="008676EF">
        <w:rPr>
          <w:rFonts w:ascii="Arial" w:eastAsia="Times New Roman" w:hAnsi="Arial" w:cs="Arial"/>
          <w:sz w:val="24"/>
          <w:szCs w:val="24"/>
          <w:lang w:eastAsia="es-ES"/>
        </w:rPr>
        <w:t xml:space="preserve">José Ignacio Corral Báez, guitarra. </w:t>
      </w:r>
    </w:p>
    <w:p w:rsidR="00F67E8C" w:rsidRPr="008676EF" w:rsidRDefault="00F67E8C"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0"/>
          <w:lang w:eastAsia="es-ES_tradnl"/>
        </w:rPr>
      </w:pPr>
      <w:r w:rsidRPr="008676EF">
        <w:rPr>
          <w:rFonts w:ascii="Arial" w:eastAsia="Times New Roman" w:hAnsi="Arial" w:cs="Arial"/>
          <w:sz w:val="24"/>
          <w:szCs w:val="24"/>
          <w:lang w:eastAsia="es-ES"/>
        </w:rPr>
        <w:t>Miguel Ángel Sánchez</w:t>
      </w:r>
      <w:r w:rsidRPr="008676EF">
        <w:rPr>
          <w:rFonts w:ascii="Arial" w:eastAsia="Times New Roman" w:hAnsi="Arial" w:cs="Arial"/>
          <w:sz w:val="24"/>
          <w:szCs w:val="20"/>
          <w:lang w:eastAsia="es-ES_tradnl"/>
        </w:rPr>
        <w:t xml:space="preserve"> Fernández, batería. </w:t>
      </w:r>
    </w:p>
    <w:p w:rsidR="00F67E8C" w:rsidRPr="008676EF" w:rsidRDefault="00F67E8C" w:rsidP="008676EF">
      <w:pPr>
        <w:pStyle w:val="Prrafodelista"/>
        <w:numPr>
          <w:ilvl w:val="0"/>
          <w:numId w:val="1"/>
        </w:numPr>
        <w:tabs>
          <w:tab w:val="num" w:pos="851"/>
        </w:tabs>
        <w:spacing w:after="0" w:line="360" w:lineRule="auto"/>
        <w:ind w:left="567" w:hanging="283"/>
        <w:jc w:val="both"/>
        <w:rPr>
          <w:rFonts w:ascii="Arial" w:eastAsia="Times New Roman" w:hAnsi="Arial" w:cs="Arial"/>
          <w:sz w:val="24"/>
          <w:szCs w:val="20"/>
          <w:lang w:eastAsia="es-ES_tradnl"/>
        </w:rPr>
      </w:pPr>
      <w:r w:rsidRPr="008676EF">
        <w:rPr>
          <w:rFonts w:ascii="Arial" w:eastAsia="Times New Roman" w:hAnsi="Arial" w:cs="Arial"/>
          <w:sz w:val="24"/>
          <w:szCs w:val="20"/>
          <w:lang w:eastAsia="es-ES_tradnl"/>
        </w:rPr>
        <w:t xml:space="preserve">Pedro Morillo Civantos, voz, guitarra y saxo. </w:t>
      </w:r>
    </w:p>
    <w:sectPr w:rsidR="00F67E8C" w:rsidRPr="008676E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4F" w:rsidRDefault="000E7B4F" w:rsidP="00C31670">
      <w:pPr>
        <w:spacing w:after="0" w:line="240" w:lineRule="auto"/>
      </w:pPr>
      <w:r>
        <w:separator/>
      </w:r>
    </w:p>
  </w:endnote>
  <w:endnote w:type="continuationSeparator" w:id="0">
    <w:p w:rsidR="000E7B4F" w:rsidRDefault="000E7B4F" w:rsidP="00C3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70" w:rsidRDefault="00C316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70" w:rsidRDefault="00C316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70" w:rsidRDefault="00C316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4F" w:rsidRDefault="000E7B4F" w:rsidP="00C31670">
      <w:pPr>
        <w:spacing w:after="0" w:line="240" w:lineRule="auto"/>
      </w:pPr>
      <w:r>
        <w:separator/>
      </w:r>
    </w:p>
  </w:footnote>
  <w:footnote w:type="continuationSeparator" w:id="0">
    <w:p w:rsidR="000E7B4F" w:rsidRDefault="000E7B4F" w:rsidP="00C31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70" w:rsidRDefault="00C316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70" w:rsidRDefault="00C3167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70" w:rsidRDefault="00C316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D03CC"/>
    <w:multiLevelType w:val="hybridMultilevel"/>
    <w:tmpl w:val="B790BA3C"/>
    <w:lvl w:ilvl="0" w:tplc="191EF2EE">
      <w:start w:val="1"/>
      <w:numFmt w:val="bullet"/>
      <w:lvlText w:val=""/>
      <w:lvlJc w:val="left"/>
      <w:pPr>
        <w:ind w:left="1287" w:hanging="360"/>
      </w:pPr>
      <w:rPr>
        <w:rFonts w:ascii="Wingdings" w:hAnsi="Wingdings" w:hint="default"/>
        <w:color w:val="993300"/>
        <w:sz w:val="24"/>
        <w:szCs w:val="24"/>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DB"/>
    <w:rsid w:val="000A0D2E"/>
    <w:rsid w:val="000A5898"/>
    <w:rsid w:val="000E7B4F"/>
    <w:rsid w:val="001A005B"/>
    <w:rsid w:val="00375F1A"/>
    <w:rsid w:val="003D797C"/>
    <w:rsid w:val="0066203D"/>
    <w:rsid w:val="006E76D6"/>
    <w:rsid w:val="00741E95"/>
    <w:rsid w:val="008455EF"/>
    <w:rsid w:val="008676EF"/>
    <w:rsid w:val="008D150A"/>
    <w:rsid w:val="00976894"/>
    <w:rsid w:val="00A17890"/>
    <w:rsid w:val="00A306A4"/>
    <w:rsid w:val="00AB3AB9"/>
    <w:rsid w:val="00B40655"/>
    <w:rsid w:val="00BA4F17"/>
    <w:rsid w:val="00BC6459"/>
    <w:rsid w:val="00C31670"/>
    <w:rsid w:val="00D733AC"/>
    <w:rsid w:val="00F55027"/>
    <w:rsid w:val="00F67E8C"/>
    <w:rsid w:val="00F745DB"/>
    <w:rsid w:val="00FB21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1B2FEF"/>
  <w15:docId w15:val="{55251E2F-8F6C-41C7-8F4A-99A0F30D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16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670"/>
  </w:style>
  <w:style w:type="paragraph" w:styleId="Piedepgina">
    <w:name w:val="footer"/>
    <w:basedOn w:val="Normal"/>
    <w:link w:val="PiedepginaCar"/>
    <w:uiPriority w:val="99"/>
    <w:unhideWhenUsed/>
    <w:rsid w:val="00C316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670"/>
  </w:style>
  <w:style w:type="paragraph" w:customStyle="1" w:styleId="texto2">
    <w:name w:val="texto2"/>
    <w:basedOn w:val="Normal"/>
    <w:rsid w:val="008676E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67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2156</Characters>
  <Application>Microsoft Office Word</Application>
  <DocSecurity>4</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González Sanz, Milagros</cp:lastModifiedBy>
  <cp:revision>2</cp:revision>
  <dcterms:created xsi:type="dcterms:W3CDTF">2019-11-26T11:44:00Z</dcterms:created>
  <dcterms:modified xsi:type="dcterms:W3CDTF">2019-11-26T11:44:00Z</dcterms:modified>
</cp:coreProperties>
</file>